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3F" w:rsidRPr="0007353F" w:rsidRDefault="0007353F" w:rsidP="0007353F">
      <w:pPr>
        <w:shd w:val="clear" w:color="auto" w:fill="FFFFFF"/>
        <w:spacing w:line="240" w:lineRule="auto"/>
        <w:outlineLvl w:val="1"/>
        <w:rPr>
          <w:rFonts w:ascii="Georgia" w:eastAsia="Times New Roman" w:hAnsi="Georgia" w:cs="Arial"/>
          <w:b/>
          <w:bCs/>
          <w:color w:val="333333"/>
          <w:kern w:val="36"/>
          <w:sz w:val="36"/>
          <w:szCs w:val="36"/>
          <w:lang w:val="en-GB"/>
        </w:rPr>
      </w:pPr>
      <w:bookmarkStart w:id="0" w:name="_GoBack"/>
      <w:bookmarkEnd w:id="0"/>
      <w:r w:rsidRPr="0007353F">
        <w:rPr>
          <w:rFonts w:ascii="Georgia" w:eastAsia="Times New Roman" w:hAnsi="Georgia" w:cs="Arial"/>
          <w:b/>
          <w:bCs/>
          <w:color w:val="333333"/>
          <w:kern w:val="36"/>
          <w:sz w:val="36"/>
          <w:szCs w:val="36"/>
          <w:lang w:val="en-GB"/>
        </w:rPr>
        <w:t xml:space="preserve">Dobbs Creek Directions </w:t>
      </w:r>
    </w:p>
    <w:p w:rsidR="0007353F" w:rsidRPr="0007353F" w:rsidRDefault="0007353F" w:rsidP="0007353F">
      <w:pPr>
        <w:shd w:val="clear" w:color="auto" w:fill="FFFFFF"/>
        <w:spacing w:after="240" w:line="240" w:lineRule="auto"/>
        <w:rPr>
          <w:rFonts w:ascii="Georgia" w:eastAsia="Times New Roman" w:hAnsi="Georgia" w:cs="Arial"/>
          <w:color w:val="333333"/>
          <w:sz w:val="21"/>
          <w:szCs w:val="21"/>
          <w:lang w:val="en-GB"/>
        </w:rPr>
      </w:pPr>
      <w:r w:rsidRPr="0007353F">
        <w:rPr>
          <w:rFonts w:ascii="Georgia" w:eastAsia="Times New Roman" w:hAnsi="Georgia" w:cs="Arial"/>
          <w:b/>
          <w:bCs/>
          <w:color w:val="333333"/>
          <w:sz w:val="21"/>
          <w:lang w:val="en-GB"/>
        </w:rPr>
        <w:t>Cumming</w:t>
      </w:r>
      <w:r w:rsidRPr="0007353F">
        <w:rPr>
          <w:rFonts w:ascii="Georgia" w:eastAsia="Times New Roman" w:hAnsi="Georgia" w:cs="Arial"/>
          <w:b/>
          <w:bCs/>
          <w:color w:val="333333"/>
          <w:sz w:val="21"/>
          <w:szCs w:val="21"/>
          <w:lang w:val="en-GB"/>
        </w:rPr>
        <w:br/>
      </w:r>
      <w:r w:rsidRPr="0007353F">
        <w:rPr>
          <w:rFonts w:ascii="Georgia" w:eastAsia="Times New Roman" w:hAnsi="Georgia" w:cs="Arial"/>
          <w:b/>
          <w:bCs/>
          <w:color w:val="333333"/>
          <w:sz w:val="21"/>
          <w:lang w:val="en-GB"/>
        </w:rPr>
        <w:t>1115 Dahlonega Hwy</w:t>
      </w:r>
      <w:r w:rsidRPr="0007353F">
        <w:rPr>
          <w:rFonts w:ascii="Georgia" w:eastAsia="Times New Roman" w:hAnsi="Georgia" w:cs="Arial"/>
          <w:b/>
          <w:bCs/>
          <w:color w:val="333333"/>
          <w:sz w:val="21"/>
          <w:szCs w:val="21"/>
          <w:lang w:val="en-GB"/>
        </w:rPr>
        <w:br/>
      </w:r>
      <w:r w:rsidRPr="0007353F">
        <w:rPr>
          <w:rFonts w:ascii="Georgia" w:eastAsia="Times New Roman" w:hAnsi="Georgia" w:cs="Arial"/>
          <w:b/>
          <w:bCs/>
          <w:color w:val="333333"/>
          <w:sz w:val="21"/>
          <w:lang w:val="en-GB"/>
        </w:rPr>
        <w:t>Cumming, Georgia 30040</w:t>
      </w:r>
      <w:r w:rsidRPr="0007353F">
        <w:rPr>
          <w:rFonts w:ascii="Georgia" w:eastAsia="Times New Roman" w:hAnsi="Georgia" w:cs="Arial"/>
          <w:b/>
          <w:bCs/>
          <w:color w:val="333333"/>
          <w:sz w:val="21"/>
          <w:szCs w:val="21"/>
          <w:lang w:val="en-GB"/>
        </w:rPr>
        <w:br/>
      </w:r>
      <w:r w:rsidRPr="0007353F">
        <w:rPr>
          <w:rFonts w:ascii="Georgia" w:eastAsia="Times New Roman" w:hAnsi="Georgia" w:cs="Arial"/>
          <w:b/>
          <w:bCs/>
          <w:color w:val="333333"/>
          <w:sz w:val="21"/>
          <w:szCs w:val="21"/>
          <w:lang w:val="en-GB"/>
        </w:rPr>
        <w:br/>
      </w:r>
      <w:r w:rsidRPr="0007353F">
        <w:rPr>
          <w:rFonts w:ascii="Georgia" w:eastAsia="Times New Roman" w:hAnsi="Georgia" w:cs="Arial"/>
          <w:b/>
          <w:bCs/>
          <w:color w:val="333333"/>
          <w:sz w:val="21"/>
          <w:lang w:val="en-GB"/>
        </w:rPr>
        <w:t>Main Office: (770) 614-6686</w:t>
      </w:r>
      <w:r w:rsidRPr="0007353F">
        <w:rPr>
          <w:rFonts w:ascii="Georgia" w:eastAsia="Times New Roman" w:hAnsi="Georgia" w:cs="Arial"/>
          <w:b/>
          <w:bCs/>
          <w:color w:val="333333"/>
          <w:sz w:val="21"/>
          <w:szCs w:val="21"/>
          <w:lang w:val="en-GB"/>
        </w:rPr>
        <w:br/>
      </w:r>
    </w:p>
    <w:p w:rsidR="0007353F" w:rsidRDefault="0007353F">
      <w:pPr>
        <w:rPr>
          <w:rStyle w:val="smallred"/>
          <w:rFonts w:ascii="Georgia" w:hAnsi="Georgia" w:cs="Arial"/>
          <w:color w:val="333333"/>
          <w:sz w:val="21"/>
          <w:szCs w:val="21"/>
          <w:lang w:val="en-GB"/>
        </w:rPr>
      </w:pPr>
    </w:p>
    <w:p w:rsidR="0007353F" w:rsidRDefault="0007353F">
      <w:pPr>
        <w:rPr>
          <w:rStyle w:val="smallred"/>
          <w:rFonts w:ascii="Georgia" w:hAnsi="Georgia" w:cs="Arial"/>
          <w:color w:val="333333"/>
          <w:sz w:val="21"/>
          <w:szCs w:val="21"/>
          <w:lang w:val="en-GB"/>
        </w:rPr>
      </w:pPr>
    </w:p>
    <w:p w:rsidR="004F2C81" w:rsidRDefault="0007353F">
      <w:r>
        <w:rPr>
          <w:rStyle w:val="smallred"/>
          <w:rFonts w:ascii="Georgia" w:hAnsi="Georgia" w:cs="Arial"/>
          <w:color w:val="333333"/>
          <w:sz w:val="21"/>
          <w:szCs w:val="21"/>
          <w:lang w:val="en-GB"/>
        </w:rPr>
        <w:t>From Atlanta:</w:t>
      </w:r>
      <w:r>
        <w:rPr>
          <w:rFonts w:ascii="Georgia" w:hAnsi="Georgia" w:cs="Arial"/>
          <w:color w:val="333333"/>
          <w:sz w:val="21"/>
          <w:szCs w:val="21"/>
          <w:lang w:val="en-GB"/>
        </w:rPr>
        <w:br/>
      </w:r>
      <w:r>
        <w:rPr>
          <w:rStyle w:val="normaltext"/>
          <w:rFonts w:ascii="Georgia" w:hAnsi="Georgia" w:cs="Arial"/>
          <w:color w:val="333333"/>
          <w:sz w:val="21"/>
          <w:szCs w:val="21"/>
          <w:lang w:val="en-GB"/>
        </w:rPr>
        <w:t>Take GA-400 North toward Cumming/Dahlonega. Take exit 14 onto Buford Hwy. toward Cumming. Go 3.4 miles on Veterans Memorial Blvd. which becomes East Court House Sq. which becomes Dahlonega Hwy. Dobbs Creek Recreation Center will be on your left (across from Forsyth County Board of Education building).</w:t>
      </w:r>
    </w:p>
    <w:sectPr w:rsidR="004F2C81" w:rsidSect="004F2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71ED9"/>
    <w:multiLevelType w:val="multilevel"/>
    <w:tmpl w:val="D1E4C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3F"/>
    <w:rsid w:val="0007353F"/>
    <w:rsid w:val="004F2C81"/>
    <w:rsid w:val="005237E6"/>
    <w:rsid w:val="00A2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red">
    <w:name w:val="smallred"/>
    <w:basedOn w:val="DefaultParagraphFont"/>
    <w:rsid w:val="0007353F"/>
  </w:style>
  <w:style w:type="character" w:customStyle="1" w:styleId="normaltext">
    <w:name w:val="normaltext"/>
    <w:basedOn w:val="DefaultParagraphFont"/>
    <w:rsid w:val="0007353F"/>
  </w:style>
  <w:style w:type="character" w:styleId="Hyperlink">
    <w:name w:val="Hyperlink"/>
    <w:basedOn w:val="DefaultParagraphFont"/>
    <w:uiPriority w:val="99"/>
    <w:semiHidden/>
    <w:unhideWhenUsed/>
    <w:rsid w:val="0007353F"/>
    <w:rPr>
      <w:strike w:val="0"/>
      <w:dstrike w:val="0"/>
      <w:color w:val="E04B40"/>
      <w:u w:val="none"/>
      <w:effect w:val="none"/>
    </w:rPr>
  </w:style>
  <w:style w:type="character" w:styleId="Strong">
    <w:name w:val="Strong"/>
    <w:basedOn w:val="DefaultParagraphFont"/>
    <w:uiPriority w:val="22"/>
    <w:qFormat/>
    <w:rsid w:val="000735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red">
    <w:name w:val="smallred"/>
    <w:basedOn w:val="DefaultParagraphFont"/>
    <w:rsid w:val="0007353F"/>
  </w:style>
  <w:style w:type="character" w:customStyle="1" w:styleId="normaltext">
    <w:name w:val="normaltext"/>
    <w:basedOn w:val="DefaultParagraphFont"/>
    <w:rsid w:val="0007353F"/>
  </w:style>
  <w:style w:type="character" w:styleId="Hyperlink">
    <w:name w:val="Hyperlink"/>
    <w:basedOn w:val="DefaultParagraphFont"/>
    <w:uiPriority w:val="99"/>
    <w:semiHidden/>
    <w:unhideWhenUsed/>
    <w:rsid w:val="0007353F"/>
    <w:rPr>
      <w:strike w:val="0"/>
      <w:dstrike w:val="0"/>
      <w:color w:val="E04B40"/>
      <w:u w:val="none"/>
      <w:effect w:val="none"/>
    </w:rPr>
  </w:style>
  <w:style w:type="character" w:styleId="Strong">
    <w:name w:val="Strong"/>
    <w:basedOn w:val="DefaultParagraphFont"/>
    <w:uiPriority w:val="22"/>
    <w:qFormat/>
    <w:rsid w:val="000735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454029">
      <w:bodyDiv w:val="1"/>
      <w:marLeft w:val="0"/>
      <w:marRight w:val="0"/>
      <w:marTop w:val="0"/>
      <w:marBottom w:val="0"/>
      <w:divBdr>
        <w:top w:val="none" w:sz="0" w:space="0" w:color="auto"/>
        <w:left w:val="none" w:sz="0" w:space="0" w:color="auto"/>
        <w:bottom w:val="none" w:sz="0" w:space="0" w:color="auto"/>
        <w:right w:val="none" w:sz="0" w:space="0" w:color="auto"/>
      </w:divBdr>
      <w:divsChild>
        <w:div w:id="2075928244">
          <w:marLeft w:val="0"/>
          <w:marRight w:val="0"/>
          <w:marTop w:val="0"/>
          <w:marBottom w:val="0"/>
          <w:divBdr>
            <w:top w:val="none" w:sz="0" w:space="0" w:color="auto"/>
            <w:left w:val="none" w:sz="0" w:space="0" w:color="auto"/>
            <w:bottom w:val="none" w:sz="0" w:space="0" w:color="auto"/>
            <w:right w:val="none" w:sz="0" w:space="0" w:color="auto"/>
          </w:divBdr>
          <w:divsChild>
            <w:div w:id="852375292">
              <w:marLeft w:val="0"/>
              <w:marRight w:val="0"/>
              <w:marTop w:val="0"/>
              <w:marBottom w:val="0"/>
              <w:divBdr>
                <w:top w:val="none" w:sz="0" w:space="0" w:color="auto"/>
                <w:left w:val="none" w:sz="0" w:space="0" w:color="auto"/>
                <w:bottom w:val="none" w:sz="0" w:space="0" w:color="auto"/>
                <w:right w:val="none" w:sz="0" w:space="0" w:color="auto"/>
              </w:divBdr>
              <w:divsChild>
                <w:div w:id="1181432564">
                  <w:marLeft w:val="0"/>
                  <w:marRight w:val="0"/>
                  <w:marTop w:val="0"/>
                  <w:marBottom w:val="0"/>
                  <w:divBdr>
                    <w:top w:val="none" w:sz="0" w:space="0" w:color="auto"/>
                    <w:left w:val="none" w:sz="0" w:space="0" w:color="auto"/>
                    <w:bottom w:val="none" w:sz="0" w:space="0" w:color="auto"/>
                    <w:right w:val="none" w:sz="0" w:space="0" w:color="auto"/>
                  </w:divBdr>
                  <w:divsChild>
                    <w:div w:id="870608121">
                      <w:marLeft w:val="0"/>
                      <w:marRight w:val="0"/>
                      <w:marTop w:val="0"/>
                      <w:marBottom w:val="0"/>
                      <w:divBdr>
                        <w:top w:val="none" w:sz="0" w:space="0" w:color="auto"/>
                        <w:left w:val="none" w:sz="0" w:space="0" w:color="auto"/>
                        <w:bottom w:val="none" w:sz="0" w:space="0" w:color="auto"/>
                        <w:right w:val="none" w:sz="0" w:space="0" w:color="auto"/>
                      </w:divBdr>
                      <w:divsChild>
                        <w:div w:id="1102843292">
                          <w:marLeft w:val="0"/>
                          <w:marRight w:val="0"/>
                          <w:marTop w:val="0"/>
                          <w:marBottom w:val="0"/>
                          <w:divBdr>
                            <w:top w:val="none" w:sz="0" w:space="0" w:color="auto"/>
                            <w:left w:val="none" w:sz="0" w:space="0" w:color="auto"/>
                            <w:bottom w:val="none" w:sz="0" w:space="0" w:color="auto"/>
                            <w:right w:val="none" w:sz="0" w:space="0" w:color="auto"/>
                          </w:divBdr>
                          <w:divsChild>
                            <w:div w:id="1534998186">
                              <w:marLeft w:val="0"/>
                              <w:marRight w:val="0"/>
                              <w:marTop w:val="0"/>
                              <w:marBottom w:val="0"/>
                              <w:divBdr>
                                <w:top w:val="none" w:sz="0" w:space="0" w:color="auto"/>
                                <w:left w:val="none" w:sz="0" w:space="0" w:color="auto"/>
                                <w:bottom w:val="none" w:sz="0" w:space="0" w:color="auto"/>
                                <w:right w:val="none" w:sz="0" w:space="0" w:color="auto"/>
                              </w:divBdr>
                              <w:divsChild>
                                <w:div w:id="332612218">
                                  <w:marLeft w:val="0"/>
                                  <w:marRight w:val="0"/>
                                  <w:marTop w:val="0"/>
                                  <w:marBottom w:val="0"/>
                                  <w:divBdr>
                                    <w:top w:val="none" w:sz="0" w:space="0" w:color="auto"/>
                                    <w:left w:val="none" w:sz="0" w:space="0" w:color="auto"/>
                                    <w:bottom w:val="none" w:sz="0" w:space="0" w:color="auto"/>
                                    <w:right w:val="none" w:sz="0" w:space="0" w:color="auto"/>
                                  </w:divBdr>
                                  <w:divsChild>
                                    <w:div w:id="546571431">
                                      <w:marLeft w:val="0"/>
                                      <w:marRight w:val="0"/>
                                      <w:marTop w:val="0"/>
                                      <w:marBottom w:val="0"/>
                                      <w:divBdr>
                                        <w:top w:val="none" w:sz="0" w:space="0" w:color="auto"/>
                                        <w:left w:val="none" w:sz="0" w:space="0" w:color="auto"/>
                                        <w:bottom w:val="none" w:sz="0" w:space="0" w:color="auto"/>
                                        <w:right w:val="none" w:sz="0" w:space="0" w:color="auto"/>
                                      </w:divBdr>
                                      <w:divsChild>
                                        <w:div w:id="1977834320">
                                          <w:marLeft w:val="0"/>
                                          <w:marRight w:val="0"/>
                                          <w:marTop w:val="0"/>
                                          <w:marBottom w:val="0"/>
                                          <w:divBdr>
                                            <w:top w:val="none" w:sz="0" w:space="0" w:color="auto"/>
                                            <w:left w:val="none" w:sz="0" w:space="0" w:color="auto"/>
                                            <w:bottom w:val="none" w:sz="0" w:space="0" w:color="auto"/>
                                            <w:right w:val="none" w:sz="0" w:space="0" w:color="auto"/>
                                          </w:divBdr>
                                          <w:divsChild>
                                            <w:div w:id="1094086076">
                                              <w:marLeft w:val="0"/>
                                              <w:marRight w:val="0"/>
                                              <w:marTop w:val="0"/>
                                              <w:marBottom w:val="0"/>
                                              <w:divBdr>
                                                <w:top w:val="none" w:sz="0" w:space="0" w:color="auto"/>
                                                <w:left w:val="none" w:sz="0" w:space="0" w:color="auto"/>
                                                <w:bottom w:val="none" w:sz="0" w:space="0" w:color="auto"/>
                                                <w:right w:val="none" w:sz="0" w:space="0" w:color="auto"/>
                                              </w:divBdr>
                                              <w:divsChild>
                                                <w:div w:id="1922324955">
                                                  <w:marLeft w:val="30"/>
                                                  <w:marRight w:val="30"/>
                                                  <w:marTop w:val="30"/>
                                                  <w:marBottom w:val="30"/>
                                                  <w:divBdr>
                                                    <w:top w:val="single" w:sz="2" w:space="6" w:color="CCCCCC"/>
                                                    <w:left w:val="single" w:sz="6" w:space="11" w:color="CCCCCC"/>
                                                    <w:bottom w:val="single" w:sz="6" w:space="6" w:color="CCCCCC"/>
                                                    <w:right w:val="single" w:sz="6" w:space="11" w:color="CCCCCC"/>
                                                  </w:divBdr>
                                                  <w:divsChild>
                                                    <w:div w:id="1567300776">
                                                      <w:marLeft w:val="0"/>
                                                      <w:marRight w:val="0"/>
                                                      <w:marTop w:val="0"/>
                                                      <w:marBottom w:val="0"/>
                                                      <w:divBdr>
                                                        <w:top w:val="none" w:sz="0" w:space="0" w:color="auto"/>
                                                        <w:left w:val="none" w:sz="0" w:space="0" w:color="auto"/>
                                                        <w:bottom w:val="none" w:sz="0" w:space="0" w:color="auto"/>
                                                        <w:right w:val="none" w:sz="0" w:space="0" w:color="auto"/>
                                                      </w:divBdr>
                                                      <w:divsChild>
                                                        <w:div w:id="2007660722">
                                                          <w:marLeft w:val="0"/>
                                                          <w:marRight w:val="0"/>
                                                          <w:marTop w:val="0"/>
                                                          <w:marBottom w:val="75"/>
                                                          <w:divBdr>
                                                            <w:top w:val="none" w:sz="0" w:space="0" w:color="auto"/>
                                                            <w:left w:val="none" w:sz="0" w:space="0" w:color="auto"/>
                                                            <w:bottom w:val="dotted" w:sz="6" w:space="2" w:color="DDDDDD"/>
                                                            <w:right w:val="none" w:sz="0" w:space="0" w:color="auto"/>
                                                          </w:divBdr>
                                                        </w:div>
                                                        <w:div w:id="173778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HSPS</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Sickafoose</dc:creator>
  <cp:lastModifiedBy>Andre Taylor</cp:lastModifiedBy>
  <cp:revision>2</cp:revision>
  <dcterms:created xsi:type="dcterms:W3CDTF">2013-01-21T17:09:00Z</dcterms:created>
  <dcterms:modified xsi:type="dcterms:W3CDTF">2013-01-21T17:09:00Z</dcterms:modified>
</cp:coreProperties>
</file>